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69B83A" w14:textId="444E48E5" w:rsidR="0066593C" w:rsidRDefault="0066593C" w:rsidP="004D442F">
      <w:pPr>
        <w:pBdr>
          <w:top w:val="nil"/>
          <w:left w:val="nil"/>
          <w:bottom w:val="nil"/>
          <w:right w:val="nil"/>
          <w:between w:val="nil"/>
        </w:pBdr>
        <w:ind w:left="-426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Главному</w:t>
      </w:r>
      <w:r w:rsidRPr="0066593C">
        <w:rPr>
          <w:color w:val="000000"/>
          <w:sz w:val="24"/>
          <w:szCs w:val="24"/>
        </w:rPr>
        <w:t xml:space="preserve"> врач</w:t>
      </w:r>
      <w:r>
        <w:rPr>
          <w:color w:val="000000"/>
          <w:sz w:val="24"/>
          <w:szCs w:val="24"/>
        </w:rPr>
        <w:t>у Детской</w:t>
      </w:r>
      <w:r w:rsidRPr="0066593C">
        <w:rPr>
          <w:color w:val="000000"/>
          <w:sz w:val="24"/>
          <w:szCs w:val="24"/>
        </w:rPr>
        <w:t xml:space="preserve"> городск</w:t>
      </w:r>
      <w:r>
        <w:rPr>
          <w:color w:val="000000"/>
          <w:sz w:val="24"/>
          <w:szCs w:val="24"/>
        </w:rPr>
        <w:t>ой</w:t>
      </w:r>
      <w:r w:rsidRPr="0066593C">
        <w:rPr>
          <w:color w:val="000000"/>
          <w:sz w:val="24"/>
          <w:szCs w:val="24"/>
        </w:rPr>
        <w:t xml:space="preserve"> поликлиник</w:t>
      </w:r>
      <w:r>
        <w:rPr>
          <w:color w:val="000000"/>
          <w:sz w:val="24"/>
          <w:szCs w:val="24"/>
        </w:rPr>
        <w:t>и</w:t>
      </w:r>
      <w:r w:rsidRPr="0066593C">
        <w:rPr>
          <w:color w:val="000000"/>
          <w:sz w:val="24"/>
          <w:szCs w:val="24"/>
        </w:rPr>
        <w:t xml:space="preserve"> №</w:t>
      </w:r>
      <w:r w:rsidR="003D6F16">
        <w:rPr>
          <w:color w:val="000000"/>
          <w:sz w:val="24"/>
          <w:szCs w:val="24"/>
        </w:rPr>
        <w:t xml:space="preserve"> ____</w:t>
      </w:r>
      <w:r>
        <w:rPr>
          <w:color w:val="000000"/>
          <w:sz w:val="24"/>
          <w:szCs w:val="24"/>
        </w:rPr>
        <w:t xml:space="preserve"> </w:t>
      </w:r>
      <w:r w:rsidRPr="0066593C">
        <w:rPr>
          <w:color w:val="000000"/>
          <w:sz w:val="24"/>
          <w:szCs w:val="24"/>
        </w:rPr>
        <w:t xml:space="preserve">Департамента здравоохранения г. </w:t>
      </w:r>
      <w:r w:rsidR="003D6F16">
        <w:rPr>
          <w:color w:val="000000"/>
          <w:sz w:val="24"/>
          <w:szCs w:val="24"/>
        </w:rPr>
        <w:t>________</w:t>
      </w:r>
    </w:p>
    <w:p w14:paraId="0A7700F5" w14:textId="79507633" w:rsidR="000D05C7" w:rsidRPr="008B0FB8" w:rsidRDefault="003D6F16" w:rsidP="004D442F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</w:t>
      </w:r>
    </w:p>
    <w:p w14:paraId="65A19B75" w14:textId="7F69DF61" w:rsidR="00253B69" w:rsidRDefault="00817792" w:rsidP="004D44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интересах несовершеннолетних детей</w:t>
      </w:r>
    </w:p>
    <w:p w14:paraId="064C7505" w14:textId="08973BBE" w:rsidR="00817792" w:rsidRDefault="003D6F16" w:rsidP="004D44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</w:t>
      </w:r>
      <w:r w:rsidR="00D07D38">
        <w:rPr>
          <w:color w:val="000000"/>
          <w:sz w:val="24"/>
          <w:szCs w:val="24"/>
        </w:rPr>
        <w:t xml:space="preserve"> </w:t>
      </w:r>
      <w:r w:rsidR="003D788F">
        <w:rPr>
          <w:color w:val="000000"/>
          <w:sz w:val="24"/>
          <w:szCs w:val="24"/>
        </w:rPr>
        <w:t>____</w:t>
      </w:r>
      <w:r w:rsidR="00D07D38">
        <w:rPr>
          <w:color w:val="000000"/>
          <w:sz w:val="24"/>
          <w:szCs w:val="24"/>
        </w:rPr>
        <w:t xml:space="preserve"> г.р.</w:t>
      </w:r>
      <w:r w:rsidR="000D05C7">
        <w:rPr>
          <w:color w:val="000000"/>
          <w:sz w:val="24"/>
          <w:szCs w:val="24"/>
        </w:rPr>
        <w:t>,</w:t>
      </w:r>
      <w:r w:rsidR="003679A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________________________________</w:t>
      </w:r>
      <w:r w:rsidR="00D07D38">
        <w:rPr>
          <w:color w:val="000000"/>
          <w:sz w:val="24"/>
          <w:szCs w:val="24"/>
        </w:rPr>
        <w:t xml:space="preserve"> </w:t>
      </w:r>
      <w:r w:rsidR="003D788F">
        <w:rPr>
          <w:color w:val="000000"/>
          <w:sz w:val="24"/>
          <w:szCs w:val="24"/>
        </w:rPr>
        <w:t>____</w:t>
      </w:r>
      <w:r w:rsidR="00D07D38">
        <w:rPr>
          <w:color w:val="000000"/>
          <w:sz w:val="24"/>
          <w:szCs w:val="24"/>
        </w:rPr>
        <w:t xml:space="preserve"> г.р.</w:t>
      </w:r>
      <w:r w:rsidR="00817792">
        <w:rPr>
          <w:color w:val="000000"/>
          <w:sz w:val="24"/>
          <w:szCs w:val="24"/>
        </w:rPr>
        <w:t>,</w:t>
      </w:r>
    </w:p>
    <w:p w14:paraId="606C247A" w14:textId="1C011042" w:rsidR="00817792" w:rsidRPr="008B0FB8" w:rsidRDefault="00817792" w:rsidP="004D44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учащихся</w:t>
      </w:r>
      <w:r w:rsidR="0066593C">
        <w:rPr>
          <w:color w:val="000000"/>
          <w:sz w:val="24"/>
          <w:szCs w:val="24"/>
        </w:rPr>
        <w:t xml:space="preserve"> ГБОУ Школа №</w:t>
      </w:r>
      <w:r w:rsidR="003D6F16">
        <w:rPr>
          <w:color w:val="000000"/>
          <w:sz w:val="24"/>
          <w:szCs w:val="24"/>
        </w:rPr>
        <w:t xml:space="preserve"> ____</w:t>
      </w:r>
      <w:r w:rsidR="0066593C" w:rsidRPr="0066593C">
        <w:rPr>
          <w:color w:val="000000"/>
          <w:sz w:val="24"/>
          <w:szCs w:val="24"/>
        </w:rPr>
        <w:t xml:space="preserve"> г. </w:t>
      </w:r>
      <w:r w:rsidR="003D6F16">
        <w:rPr>
          <w:color w:val="000000"/>
          <w:sz w:val="24"/>
          <w:szCs w:val="24"/>
        </w:rPr>
        <w:t>________</w:t>
      </w:r>
      <w:r>
        <w:rPr>
          <w:color w:val="000000"/>
          <w:sz w:val="24"/>
          <w:szCs w:val="24"/>
        </w:rPr>
        <w:t>,</w:t>
      </w:r>
    </w:p>
    <w:p w14:paraId="696CB622" w14:textId="606B8497" w:rsidR="00817792" w:rsidRDefault="003D6F16" w:rsidP="004D44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</w:t>
      </w:r>
    </w:p>
    <w:p w14:paraId="7836A59B" w14:textId="4BE2F5E3" w:rsidR="00387C25" w:rsidRPr="008B0FB8" w:rsidRDefault="003D6F16" w:rsidP="004D44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</w:t>
      </w:r>
    </w:p>
    <w:p w14:paraId="0A942985" w14:textId="60BEB2A4" w:rsidR="00817792" w:rsidRPr="00387C25" w:rsidRDefault="004D442F" w:rsidP="004D44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(а</w:t>
      </w:r>
      <w:r w:rsidR="000D05C7">
        <w:rPr>
          <w:color w:val="000000"/>
          <w:sz w:val="24"/>
          <w:szCs w:val="24"/>
        </w:rPr>
        <w:t xml:space="preserve">дрес для ответа: </w:t>
      </w:r>
      <w:r w:rsidR="003D6F16">
        <w:rPr>
          <w:color w:val="000000"/>
          <w:sz w:val="24"/>
          <w:szCs w:val="24"/>
        </w:rPr>
        <w:t>________________________________</w:t>
      </w:r>
      <w:r>
        <w:rPr>
          <w:color w:val="000000"/>
          <w:sz w:val="24"/>
          <w:szCs w:val="24"/>
        </w:rPr>
        <w:t>)</w:t>
      </w:r>
    </w:p>
    <w:p w14:paraId="7A3D969E" w14:textId="77777777" w:rsidR="000D05C7" w:rsidRDefault="000D05C7" w:rsidP="000D05C7">
      <w:pPr>
        <w:pStyle w:val="a3"/>
        <w:spacing w:before="90"/>
        <w:ind w:left="316"/>
        <w:jc w:val="center"/>
      </w:pPr>
    </w:p>
    <w:p w14:paraId="2BD03EBB" w14:textId="7610E6DB" w:rsidR="00343F3D" w:rsidRPr="00C86843" w:rsidRDefault="00343F3D" w:rsidP="000D05C7">
      <w:pPr>
        <w:pStyle w:val="a3"/>
        <w:spacing w:before="90"/>
        <w:ind w:left="316"/>
        <w:jc w:val="center"/>
      </w:pPr>
      <w:r>
        <w:t>ВОЛЕИЗЪЯВЛЕНИЕ-</w:t>
      </w:r>
      <w:r w:rsidR="00C86843">
        <w:t>НЕСОГЛАСИЕ</w:t>
      </w:r>
    </w:p>
    <w:p w14:paraId="6336684D" w14:textId="0CBF9919" w:rsidR="000D05C7" w:rsidRDefault="000D05C7" w:rsidP="000D05C7">
      <w:pPr>
        <w:pStyle w:val="a3"/>
        <w:spacing w:before="90"/>
        <w:ind w:left="316"/>
        <w:jc w:val="center"/>
      </w:pPr>
    </w:p>
    <w:p w14:paraId="6EB7E1DE" w14:textId="174004EB" w:rsidR="00343F3D" w:rsidRDefault="003D6F16" w:rsidP="00F333F9">
      <w:pPr>
        <w:pStyle w:val="a3"/>
        <w:spacing w:before="90"/>
        <w:ind w:left="316"/>
        <w:jc w:val="center"/>
      </w:pPr>
      <w:r>
        <w:rPr>
          <w:color w:val="000000"/>
        </w:rPr>
        <w:t>________________________________</w:t>
      </w:r>
      <w:r w:rsidR="00817792">
        <w:t>!</w:t>
      </w:r>
    </w:p>
    <w:p w14:paraId="2E2CF6C7" w14:textId="0E0401AB" w:rsidR="00387C25" w:rsidRDefault="00387C25" w:rsidP="00F333F9">
      <w:pPr>
        <w:pStyle w:val="a3"/>
        <w:spacing w:before="90"/>
        <w:ind w:left="316"/>
        <w:jc w:val="center"/>
      </w:pPr>
    </w:p>
    <w:p w14:paraId="5A02A10A" w14:textId="741E2CE6" w:rsidR="007072D2" w:rsidRPr="00D5347B" w:rsidRDefault="007072D2" w:rsidP="007072D2">
      <w:pPr>
        <w:pStyle w:val="a3"/>
        <w:spacing w:before="90"/>
        <w:ind w:right="-7" w:firstLine="300"/>
        <w:jc w:val="both"/>
        <w:rPr>
          <w:i/>
        </w:rPr>
      </w:pPr>
      <w:r w:rsidRPr="00387C25">
        <w:t xml:space="preserve">Согласно </w:t>
      </w:r>
      <w:r>
        <w:t>ст. 4. Закона РФ №</w:t>
      </w:r>
      <w:r w:rsidRPr="007072D2">
        <w:t xml:space="preserve">4180-1 </w:t>
      </w:r>
      <w:r>
        <w:t>от 22.12.1992 г. «</w:t>
      </w:r>
      <w:r w:rsidRPr="007072D2">
        <w:t>О трансплантации органов и (или) ткан</w:t>
      </w:r>
      <w:r>
        <w:t xml:space="preserve">ей человека» </w:t>
      </w:r>
      <w:r w:rsidRPr="0045389C">
        <w:rPr>
          <w:b/>
          <w:i/>
          <w:sz w:val="20"/>
          <w:szCs w:val="20"/>
        </w:rPr>
        <w:t>забор и заготовка органов и (или) тканей человека</w:t>
      </w:r>
      <w:r w:rsidRPr="0045389C">
        <w:rPr>
          <w:i/>
          <w:sz w:val="20"/>
          <w:szCs w:val="20"/>
        </w:rPr>
        <w:t xml:space="preserve">, а также их трансплантация осуществляются </w:t>
      </w:r>
      <w:r w:rsidRPr="0045389C">
        <w:rPr>
          <w:b/>
          <w:i/>
          <w:sz w:val="20"/>
          <w:szCs w:val="20"/>
        </w:rPr>
        <w:t>в государственных и муниципальных учреждениях здравоохранения</w:t>
      </w:r>
      <w:r w:rsidRPr="0045389C">
        <w:rPr>
          <w:i/>
          <w:sz w:val="20"/>
          <w:szCs w:val="20"/>
        </w:rPr>
        <w:t>.</w:t>
      </w:r>
    </w:p>
    <w:p w14:paraId="767C2D8F" w14:textId="4BE2DAF2" w:rsidR="005300EE" w:rsidRPr="00D5347B" w:rsidRDefault="00387C25" w:rsidP="003B18E1">
      <w:pPr>
        <w:pStyle w:val="a3"/>
        <w:spacing w:before="90"/>
        <w:ind w:right="-7" w:firstLine="300"/>
        <w:jc w:val="both"/>
        <w:rPr>
          <w:i/>
        </w:rPr>
      </w:pPr>
      <w:r w:rsidRPr="00387C25">
        <w:t xml:space="preserve">Согласно </w:t>
      </w:r>
      <w:r w:rsidR="003B18E1">
        <w:t xml:space="preserve">ст. 8. </w:t>
      </w:r>
      <w:r w:rsidR="007072D2">
        <w:t>Закона РФ №</w:t>
      </w:r>
      <w:r w:rsidR="007072D2" w:rsidRPr="007072D2">
        <w:t xml:space="preserve">4180-1 </w:t>
      </w:r>
      <w:r w:rsidR="007072D2">
        <w:t>от 22.12.1992 г. «</w:t>
      </w:r>
      <w:r w:rsidR="007072D2" w:rsidRPr="007072D2">
        <w:t>О трансплантации органов и (или) ткан</w:t>
      </w:r>
      <w:r w:rsidR="007072D2">
        <w:t xml:space="preserve">ей человека» </w:t>
      </w:r>
      <w:r w:rsidR="007072D2" w:rsidRPr="0045389C">
        <w:rPr>
          <w:b/>
          <w:i/>
          <w:sz w:val="20"/>
          <w:szCs w:val="20"/>
        </w:rPr>
        <w:t>и</w:t>
      </w:r>
      <w:r w:rsidR="003B18E1" w:rsidRPr="0045389C">
        <w:rPr>
          <w:b/>
          <w:i/>
          <w:sz w:val="20"/>
          <w:szCs w:val="20"/>
        </w:rPr>
        <w:t>зъятие органов и (или) тканей у трупа не допускается</w:t>
      </w:r>
      <w:r w:rsidR="003B18E1" w:rsidRPr="0045389C">
        <w:rPr>
          <w:i/>
          <w:sz w:val="20"/>
          <w:szCs w:val="20"/>
        </w:rPr>
        <w:t xml:space="preserve">, если учреждение здравоохранения на момент изъятия поставлено в известность о том, что при жизни данное лицо либо его близкие родственники или законный представитель </w:t>
      </w:r>
      <w:r w:rsidR="003B18E1" w:rsidRPr="0045389C">
        <w:rPr>
          <w:b/>
          <w:i/>
          <w:sz w:val="20"/>
          <w:szCs w:val="20"/>
        </w:rPr>
        <w:t>заявили о своем несогласии</w:t>
      </w:r>
      <w:r w:rsidR="003B18E1" w:rsidRPr="0045389C">
        <w:rPr>
          <w:i/>
          <w:sz w:val="20"/>
          <w:szCs w:val="20"/>
        </w:rPr>
        <w:t xml:space="preserve"> на изъятие его органов и (или) тканей после смерт</w:t>
      </w:r>
      <w:r w:rsidR="007072D2" w:rsidRPr="0045389C">
        <w:rPr>
          <w:i/>
          <w:sz w:val="20"/>
          <w:szCs w:val="20"/>
        </w:rPr>
        <w:t>и для трансплантации реципиенту (презумпция согласия на изъятие).</w:t>
      </w:r>
    </w:p>
    <w:p w14:paraId="43E5265D" w14:textId="32850532" w:rsidR="00D5347B" w:rsidRDefault="00D5347B" w:rsidP="00D5347B">
      <w:pPr>
        <w:pStyle w:val="a3"/>
        <w:spacing w:before="90"/>
        <w:ind w:right="-7" w:firstLine="300"/>
        <w:jc w:val="both"/>
      </w:pPr>
      <w:r>
        <w:t>Согласно ФЗ РФ №323-ФЗ от 21.11.2011 г. «Об основах охраны здоровья граждан в Российской Федерации</w:t>
      </w:r>
      <w:proofErr w:type="gramStart"/>
      <w:r>
        <w:t>»</w:t>
      </w:r>
      <w:proofErr w:type="gramEnd"/>
      <w:r>
        <w:t>:</w:t>
      </w:r>
    </w:p>
    <w:p w14:paraId="68FFEDC3" w14:textId="179E101E" w:rsidR="00D5347B" w:rsidRPr="00012A68" w:rsidRDefault="00D5347B" w:rsidP="00D5347B">
      <w:pPr>
        <w:pStyle w:val="a3"/>
        <w:spacing w:before="90"/>
        <w:ind w:right="-7" w:firstLine="300"/>
        <w:jc w:val="both"/>
        <w:rPr>
          <w:i/>
          <w:sz w:val="20"/>
          <w:szCs w:val="20"/>
        </w:rPr>
      </w:pPr>
      <w:r w:rsidRPr="00012A68">
        <w:rPr>
          <w:i/>
          <w:sz w:val="20"/>
          <w:szCs w:val="20"/>
        </w:rPr>
        <w:t>Статья 47. Донорство органов и тканей человека и их трансплантация (пересадка)…</w:t>
      </w:r>
    </w:p>
    <w:p w14:paraId="16295F52" w14:textId="530F120E" w:rsidR="00D5347B" w:rsidRPr="0045389C" w:rsidRDefault="00D5347B" w:rsidP="00D5347B">
      <w:pPr>
        <w:pStyle w:val="a3"/>
        <w:spacing w:before="90"/>
        <w:ind w:right="-7" w:firstLine="300"/>
        <w:jc w:val="both"/>
        <w:rPr>
          <w:i/>
          <w:sz w:val="20"/>
          <w:szCs w:val="20"/>
        </w:rPr>
      </w:pPr>
      <w:r w:rsidRPr="0045389C">
        <w:rPr>
          <w:i/>
          <w:sz w:val="20"/>
          <w:szCs w:val="20"/>
        </w:rPr>
        <w:t>8. В случае смерти несовершеннолетнего или лица, признанного в установленном порядке недееспособным, изъятие органов и тканей из тела умершего для трансплантации (пересадки) допускается на основании испрошенного согласия одного из родителей.</w:t>
      </w:r>
    </w:p>
    <w:p w14:paraId="7C1539D6" w14:textId="1F0C50C1" w:rsidR="00D5347B" w:rsidRPr="0045389C" w:rsidRDefault="00D5347B" w:rsidP="00D5347B">
      <w:pPr>
        <w:pStyle w:val="a3"/>
        <w:spacing w:before="90"/>
        <w:ind w:right="-7" w:firstLine="300"/>
        <w:jc w:val="both"/>
        <w:rPr>
          <w:i/>
          <w:sz w:val="20"/>
          <w:szCs w:val="20"/>
        </w:rPr>
      </w:pPr>
      <w:r w:rsidRPr="0045389C">
        <w:rPr>
          <w:i/>
          <w:sz w:val="20"/>
          <w:szCs w:val="20"/>
        </w:rPr>
        <w:t xml:space="preserve">9. Информация о наличии волеизъявления гражданина, указанного в части 6 настоящей статьи, иных лиц в случаях, предусмотренных частями 7 и 8 настоящей статьи, выраженного в устной или письменной форме, заверенной в порядке, предусмотренном частью 6 настоящей статьи, </w:t>
      </w:r>
      <w:r w:rsidRPr="0045389C">
        <w:rPr>
          <w:b/>
          <w:i/>
          <w:sz w:val="20"/>
          <w:szCs w:val="20"/>
        </w:rPr>
        <w:t>вносится в медицинскую документацию гражданина</w:t>
      </w:r>
      <w:r w:rsidRPr="0045389C">
        <w:rPr>
          <w:i/>
          <w:sz w:val="20"/>
          <w:szCs w:val="20"/>
        </w:rPr>
        <w:t>.</w:t>
      </w:r>
    </w:p>
    <w:p w14:paraId="493F8A63" w14:textId="37BAA949" w:rsidR="00D5347B" w:rsidRPr="0045389C" w:rsidRDefault="00D5347B" w:rsidP="00D5347B">
      <w:pPr>
        <w:pStyle w:val="a3"/>
        <w:spacing w:before="90"/>
        <w:ind w:right="-7" w:firstLine="300"/>
        <w:jc w:val="both"/>
        <w:rPr>
          <w:i/>
          <w:sz w:val="20"/>
          <w:szCs w:val="20"/>
        </w:rPr>
      </w:pPr>
      <w:r w:rsidRPr="0045389C">
        <w:rPr>
          <w:i/>
          <w:sz w:val="20"/>
          <w:szCs w:val="20"/>
        </w:rPr>
        <w:t xml:space="preserve">10. </w:t>
      </w:r>
      <w:r w:rsidRPr="0045389C">
        <w:rPr>
          <w:b/>
          <w:i/>
          <w:sz w:val="20"/>
          <w:szCs w:val="20"/>
        </w:rPr>
        <w:t>Изъятие органов и тканей для трансплантации (пересадки) у трупа не допускается, если медицинская организация на момент изъятия в установленном законодательством Российской Федерации порядке поставлена в известность о том, что данное лицо при жизни либо иные лица в случаях, указанных в частях 7 и 8 настоящей статьи, заявили о своем несогласии</w:t>
      </w:r>
      <w:r w:rsidRPr="0045389C">
        <w:rPr>
          <w:i/>
          <w:sz w:val="20"/>
          <w:szCs w:val="20"/>
        </w:rPr>
        <w:t xml:space="preserve"> на изъятие его органов и тканей после смерти для трансплантации (пересадки).</w:t>
      </w:r>
    </w:p>
    <w:p w14:paraId="592AE217" w14:textId="25ACC871" w:rsidR="00D5347B" w:rsidRPr="0045389C" w:rsidRDefault="00D5347B" w:rsidP="00D5347B">
      <w:pPr>
        <w:pStyle w:val="a3"/>
        <w:spacing w:before="90"/>
        <w:ind w:right="-7" w:firstLine="300"/>
        <w:jc w:val="both"/>
        <w:rPr>
          <w:i/>
          <w:sz w:val="20"/>
          <w:szCs w:val="20"/>
        </w:rPr>
      </w:pPr>
      <w:r w:rsidRPr="0045389C">
        <w:rPr>
          <w:i/>
          <w:sz w:val="20"/>
          <w:szCs w:val="20"/>
        </w:rPr>
        <w:t>11. Органы и ткани для трансплантации (пересадки) могут быть изъяты у трупа после констатации смерти в соответствии со статьей 66 настоящего Федерального закона.</w:t>
      </w:r>
    </w:p>
    <w:p w14:paraId="23F46D7E" w14:textId="104F80CA" w:rsidR="00387C25" w:rsidRPr="00387C25" w:rsidRDefault="00387C25" w:rsidP="00387C25">
      <w:pPr>
        <w:pStyle w:val="a3"/>
        <w:spacing w:before="90"/>
        <w:ind w:right="-7" w:firstLine="300"/>
        <w:jc w:val="both"/>
      </w:pPr>
      <w:r w:rsidRPr="00387C25">
        <w:t xml:space="preserve">Комплексное содержание перечисленных выше норм означает, что на территории РФ </w:t>
      </w:r>
      <w:r w:rsidR="00952AD1" w:rsidRPr="00387C25">
        <w:t xml:space="preserve">при попадании </w:t>
      </w:r>
      <w:r w:rsidRPr="00387C25">
        <w:t xml:space="preserve">тела человека в распоряжение медиков и при официальном </w:t>
      </w:r>
      <w:r w:rsidR="00D5347B">
        <w:t xml:space="preserve">отсутствии при </w:t>
      </w:r>
      <w:r w:rsidRPr="00387C25">
        <w:t>том у этих медиков информации о запрете со стороны этого человека, либо его близких, на использование его в качестве донора для трансплантации, возможна ситуация, когда будет констатирована смерть этого человека, сразу после чего какие-то из его органов будут изъяты в пользу нуждающихся в этом будущих реципиентов.</w:t>
      </w:r>
    </w:p>
    <w:p w14:paraId="73193B22" w14:textId="77777777" w:rsidR="00387C25" w:rsidRPr="00387C25" w:rsidRDefault="00387C25" w:rsidP="00387C25">
      <w:pPr>
        <w:pStyle w:val="a3"/>
        <w:spacing w:before="90"/>
        <w:ind w:right="-7" w:firstLine="300"/>
        <w:jc w:val="both"/>
      </w:pPr>
      <w:r w:rsidRPr="00387C25">
        <w:t>При этом действующий на территории РФ режим за последние свои годы убедил нас, что в стране сохраняется курс на:</w:t>
      </w:r>
    </w:p>
    <w:p w14:paraId="29FE88AE" w14:textId="77777777" w:rsidR="00387C25" w:rsidRPr="00387C25" w:rsidRDefault="00387C25" w:rsidP="00387C25">
      <w:pPr>
        <w:pStyle w:val="a3"/>
        <w:spacing w:before="90"/>
        <w:ind w:right="-7" w:firstLine="300"/>
        <w:jc w:val="both"/>
      </w:pPr>
      <w:r w:rsidRPr="00387C25">
        <w:t>следование глобальным рыночным (а не традиционным общинным) отношениям в экономике и в обществе в целом;</w:t>
      </w:r>
    </w:p>
    <w:p w14:paraId="24CE4278" w14:textId="77777777" w:rsidR="00387C25" w:rsidRPr="00387C25" w:rsidRDefault="00387C25" w:rsidP="00387C25">
      <w:pPr>
        <w:pStyle w:val="a3"/>
        <w:spacing w:before="90"/>
        <w:ind w:right="-7" w:firstLine="300"/>
        <w:jc w:val="both"/>
      </w:pPr>
      <w:r w:rsidRPr="00387C25">
        <w:t>приоритет бюрократии и формализма (а не здравого смысла) в управленческих процессах;</w:t>
      </w:r>
    </w:p>
    <w:p w14:paraId="17D8C578" w14:textId="00353C02" w:rsidR="00387C25" w:rsidRPr="00387C25" w:rsidRDefault="00387C25" w:rsidP="00387C25">
      <w:pPr>
        <w:pStyle w:val="a3"/>
        <w:spacing w:before="90"/>
        <w:ind w:right="-7" w:firstLine="300"/>
        <w:jc w:val="both"/>
      </w:pPr>
      <w:r w:rsidRPr="00387C25">
        <w:t xml:space="preserve">насаждение </w:t>
      </w:r>
      <w:proofErr w:type="spellStart"/>
      <w:r w:rsidRPr="00387C25">
        <w:t>клановости</w:t>
      </w:r>
      <w:proofErr w:type="spellEnd"/>
      <w:r w:rsidRPr="00387C25">
        <w:t xml:space="preserve">, кумовства и </w:t>
      </w:r>
      <w:proofErr w:type="spellStart"/>
      <w:r w:rsidRPr="00387C25">
        <w:t>потребительства</w:t>
      </w:r>
      <w:proofErr w:type="spellEnd"/>
      <w:r w:rsidRPr="00387C25">
        <w:t xml:space="preserve"> (а не служения народу</w:t>
      </w:r>
      <w:r w:rsidR="00A75746">
        <w:t>, взаимовыручки</w:t>
      </w:r>
      <w:r w:rsidRPr="00387C25">
        <w:t xml:space="preserve"> и бескорыстия) в </w:t>
      </w:r>
      <w:proofErr w:type="spellStart"/>
      <w:r w:rsidR="005300EE">
        <w:t>право</w:t>
      </w:r>
      <w:r w:rsidR="005300EE" w:rsidRPr="00387C25">
        <w:t>применении</w:t>
      </w:r>
      <w:proofErr w:type="spellEnd"/>
      <w:r w:rsidRPr="00387C25">
        <w:t xml:space="preserve"> и </w:t>
      </w:r>
      <w:proofErr w:type="spellStart"/>
      <w:r w:rsidR="005300EE">
        <w:t>право</w:t>
      </w:r>
      <w:r w:rsidR="005300EE" w:rsidRPr="00387C25">
        <w:t>охранении</w:t>
      </w:r>
      <w:proofErr w:type="spellEnd"/>
      <w:r w:rsidRPr="00387C25">
        <w:t>;</w:t>
      </w:r>
    </w:p>
    <w:p w14:paraId="721C5832" w14:textId="77777777" w:rsidR="00387C25" w:rsidRPr="00387C25" w:rsidRDefault="00387C25" w:rsidP="00387C25">
      <w:pPr>
        <w:pStyle w:val="a3"/>
        <w:spacing w:before="90"/>
        <w:ind w:right="-7" w:firstLine="300"/>
        <w:jc w:val="both"/>
      </w:pPr>
      <w:r w:rsidRPr="00387C25">
        <w:lastRenderedPageBreak/>
        <w:t xml:space="preserve">потакание так называемым современным, </w:t>
      </w:r>
      <w:proofErr w:type="spellStart"/>
      <w:r w:rsidRPr="00387C25">
        <w:t>ВОЗовским</w:t>
      </w:r>
      <w:proofErr w:type="spellEnd"/>
      <w:r w:rsidRPr="00387C25">
        <w:t xml:space="preserve"> (а не настоящим человеческим, справедливым) взглядам на организацию здравоохранения;</w:t>
      </w:r>
    </w:p>
    <w:p w14:paraId="44705A91" w14:textId="77777777" w:rsidR="00387C25" w:rsidRPr="00387C25" w:rsidRDefault="00387C25" w:rsidP="00387C25">
      <w:pPr>
        <w:pStyle w:val="a3"/>
        <w:spacing w:before="90"/>
        <w:ind w:right="-7" w:firstLine="300"/>
        <w:jc w:val="both"/>
      </w:pPr>
      <w:r w:rsidRPr="00387C25">
        <w:t>передачу «больших данных» о жизни наших граждан в распоряжение частных корпораций (а не сугубо нашего народа) для увеличения эффективности их сбора и использования;</w:t>
      </w:r>
    </w:p>
    <w:p w14:paraId="254F55CD" w14:textId="77777777" w:rsidR="00387C25" w:rsidRPr="00387C25" w:rsidRDefault="00387C25" w:rsidP="00387C25">
      <w:pPr>
        <w:pStyle w:val="a3"/>
        <w:spacing w:before="90"/>
        <w:ind w:right="-7" w:firstLine="300"/>
        <w:jc w:val="both"/>
      </w:pPr>
      <w:r w:rsidRPr="00387C25">
        <w:t>пропаганду страха смерти и неприятия роста численности народонаселения (а не ответственности перед будущими поколениями и благоустройства для них новых жизненных пространств) в осмыслении целей нашей жизни.</w:t>
      </w:r>
    </w:p>
    <w:p w14:paraId="4AC0BAA3" w14:textId="2B486481" w:rsidR="00387C25" w:rsidRPr="00387C25" w:rsidRDefault="00387C25" w:rsidP="00387C25">
      <w:pPr>
        <w:pStyle w:val="a3"/>
        <w:spacing w:before="90"/>
        <w:ind w:right="-7" w:firstLine="300"/>
        <w:jc w:val="both"/>
      </w:pPr>
      <w:r w:rsidRPr="00387C25">
        <w:t>В связи с вышесказанным</w:t>
      </w:r>
      <w:r w:rsidR="00DE7D9B">
        <w:t xml:space="preserve">, а также ввиду вступления в силу новых норм, регламентирующих как изъятие детей из семей, так и эвакуацию населения, и </w:t>
      </w:r>
      <w:r w:rsidR="003D6F16">
        <w:t xml:space="preserve">уже идущей </w:t>
      </w:r>
      <w:r w:rsidR="00DE7D9B">
        <w:t xml:space="preserve">массовой обкатке их действия на учебных заведениях, </w:t>
      </w:r>
      <w:r w:rsidRPr="00387C25">
        <w:t xml:space="preserve">весьма вероятной становится ситуация, когда </w:t>
      </w:r>
      <w:r w:rsidR="00A75746">
        <w:t xml:space="preserve">человек, подходящий в качестве донора для кого-то из членов семей либо </w:t>
      </w:r>
      <w:r w:rsidR="00B6708C">
        <w:t>так называемой мировой глобальной элиты, либо одного из властных кланов РФ, либо какого-то влиятельного национального или религиозного анклава, либо аффилированной</w:t>
      </w:r>
      <w:r w:rsidR="00952AD1">
        <w:t xml:space="preserve"> с правоохранительной системой </w:t>
      </w:r>
      <w:r w:rsidR="00B6708C">
        <w:t xml:space="preserve">РФ </w:t>
      </w:r>
      <w:r w:rsidR="00952AD1">
        <w:t>преступной группировки</w:t>
      </w:r>
      <w:r w:rsidR="00B6708C">
        <w:t xml:space="preserve">, либо </w:t>
      </w:r>
      <w:r w:rsidR="00952AD1">
        <w:t xml:space="preserve">просто финансово обеспеченной прослойки российского общества (имущего класса) будет названными </w:t>
      </w:r>
      <w:r w:rsidR="004161C5">
        <w:t xml:space="preserve">тут </w:t>
      </w:r>
      <w:r w:rsidR="00952AD1">
        <w:t xml:space="preserve">силами насильно лишён жизни либо поставлен в условия невозможности заявить о своём отказе выступить в качестве донора, после чего какие-то из его органов будут у него изъяты. Причём </w:t>
      </w:r>
      <w:r w:rsidR="00B570A0">
        <w:t xml:space="preserve">подтверждённая переданными третьим лицам сведениями о здоровье донора максимальная приемлемость (оптимальная </w:t>
      </w:r>
      <w:proofErr w:type="spellStart"/>
      <w:r w:rsidR="00B570A0">
        <w:t>биосовместимость</w:t>
      </w:r>
      <w:proofErr w:type="spellEnd"/>
      <w:r w:rsidR="00B570A0">
        <w:t>) органов именно этого донора для заинтересованных в качестве результатов трансплантации конкретных реципиента либо его близких станет основной причиной не только изъятия органов именно у этого донора, но и доведения этого донора до ситуации, когда возможные препятствия такому изъятию минимизированы (донор признан мёртвым).</w:t>
      </w:r>
      <w:r w:rsidR="005300EE">
        <w:t xml:space="preserve"> Это особенно актуально в отношении лиц с телами лучшего качества, ведущих здоровый образ жизни, не поддающихся массовой пропаганде употребления различного рода стимуляторов и не соглашающихся на безосновательные </w:t>
      </w:r>
      <w:proofErr w:type="spellStart"/>
      <w:r w:rsidR="005300EE">
        <w:t>медвмешательства</w:t>
      </w:r>
      <w:proofErr w:type="spellEnd"/>
      <w:r w:rsidR="005300EE">
        <w:t>, ставшие особенно модными у слабых умом и духом в период так называемого «</w:t>
      </w:r>
      <w:proofErr w:type="spellStart"/>
      <w:r w:rsidR="005300EE">
        <w:t>коронабесия</w:t>
      </w:r>
      <w:proofErr w:type="spellEnd"/>
      <w:r w:rsidR="005300EE">
        <w:t>».</w:t>
      </w:r>
    </w:p>
    <w:p w14:paraId="71FF590A" w14:textId="190B4C16" w:rsidR="00531F9A" w:rsidRDefault="00B570A0" w:rsidP="00387C25">
      <w:pPr>
        <w:pStyle w:val="a3"/>
        <w:spacing w:before="90"/>
        <w:ind w:right="-7" w:firstLine="300"/>
        <w:jc w:val="both"/>
      </w:pPr>
      <w:r>
        <w:t>В этих условиях передача информации о здоровье третьим лицам и даже просто хранение её в цифровой форме, что облегчает дистанционный её сбор</w:t>
      </w:r>
      <w:r w:rsidR="00DE7D9B">
        <w:t xml:space="preserve"> и </w:t>
      </w:r>
      <w:r>
        <w:t xml:space="preserve">передачу, в том числе несанкционированную, являются факторами риска для здоровья. А долгом разумных граждан, несущих ответственность за жизни и здоровье своё и своих близких, является максимальная </w:t>
      </w:r>
      <w:r w:rsidR="00531F9A">
        <w:t xml:space="preserve">защита такой информации. При этом акцентирование </w:t>
      </w:r>
      <w:r w:rsidR="005300EE">
        <w:t xml:space="preserve">во всеуслышание </w:t>
      </w:r>
      <w:r w:rsidR="004161C5">
        <w:t>подобной</w:t>
      </w:r>
      <w:r w:rsidR="00531F9A">
        <w:t xml:space="preserve"> позиции помимо полезного, </w:t>
      </w:r>
      <w:proofErr w:type="spellStart"/>
      <w:r w:rsidR="00531F9A">
        <w:t>народосберегающего</w:t>
      </w:r>
      <w:proofErr w:type="spellEnd"/>
      <w:r w:rsidR="00531F9A">
        <w:t xml:space="preserve"> свойства может и должно заставить задуматься ответственных должностных лиц государства РФ всех уровней</w:t>
      </w:r>
      <w:r w:rsidR="00DE7D9B">
        <w:t xml:space="preserve"> о том</w:t>
      </w:r>
      <w:r w:rsidR="00531F9A">
        <w:t>, что при сохранении курса нынешнего режима общий уровень недоверия граждан к системе управления страной необрати</w:t>
      </w:r>
      <w:r w:rsidR="005300EE">
        <w:t>мо приведё</w:t>
      </w:r>
      <w:r w:rsidR="00E42838">
        <w:t>т к саботированию любых</w:t>
      </w:r>
      <w:r w:rsidR="00531F9A">
        <w:t xml:space="preserve"> здравых управленческих начинаний и всеобщей стагнации. Говоря проще: общество, не способное</w:t>
      </w:r>
      <w:r w:rsidR="005300EE">
        <w:t xml:space="preserve"> поставить под сво</w:t>
      </w:r>
      <w:r w:rsidR="00E42838">
        <w:t>й общественный контроль работу собственной системы здравоохранения, н</w:t>
      </w:r>
      <w:r w:rsidR="00531F9A">
        <w:t xml:space="preserve">е заслуживает </w:t>
      </w:r>
      <w:r w:rsidR="00E42838">
        <w:t xml:space="preserve">и </w:t>
      </w:r>
      <w:r w:rsidR="00D5347B">
        <w:t xml:space="preserve">возможности спасения </w:t>
      </w:r>
      <w:r w:rsidR="00531F9A">
        <w:t xml:space="preserve">своих членов за счёт </w:t>
      </w:r>
      <w:r w:rsidR="00E42838">
        <w:t>новейших, но управляемых в интересах ограниченного круга лиц достижений названной системы.</w:t>
      </w:r>
    </w:p>
    <w:p w14:paraId="57CA83E7" w14:textId="1D86827C" w:rsidR="00343F3D" w:rsidRPr="00D07D38" w:rsidRDefault="00E42838" w:rsidP="004D442F">
      <w:pPr>
        <w:pStyle w:val="a3"/>
        <w:spacing w:before="90"/>
        <w:ind w:right="-7" w:firstLine="300"/>
        <w:jc w:val="both"/>
        <w:rPr>
          <w:b/>
        </w:rPr>
      </w:pPr>
      <w:r>
        <w:t>На основании вышеизложенного и я</w:t>
      </w:r>
      <w:r w:rsidR="00343F3D" w:rsidRPr="00F333F9">
        <w:t xml:space="preserve">вляясь </w:t>
      </w:r>
      <w:r w:rsidR="00387C25">
        <w:t>родителями наш</w:t>
      </w:r>
      <w:r w:rsidR="00D07D38">
        <w:t>их несовершеннолетних дочерей</w:t>
      </w:r>
      <w:r w:rsidR="00343F3D" w:rsidRPr="00F333F9">
        <w:t>,</w:t>
      </w:r>
      <w:r w:rsidR="00D07D38">
        <w:t xml:space="preserve"> </w:t>
      </w:r>
      <w:r>
        <w:t xml:space="preserve">мы </w:t>
      </w:r>
      <w:r w:rsidR="00C86843" w:rsidRPr="00C86843">
        <w:rPr>
          <w:b/>
        </w:rPr>
        <w:t>заявляем о несогласии с нижеследующим и</w:t>
      </w:r>
      <w:r w:rsidR="00C86843">
        <w:t xml:space="preserve"> </w:t>
      </w:r>
      <w:r>
        <w:rPr>
          <w:b/>
        </w:rPr>
        <w:t>категорически запрещаем</w:t>
      </w:r>
      <w:r w:rsidR="00D07D38" w:rsidRPr="00D07D38">
        <w:rPr>
          <w:b/>
        </w:rPr>
        <w:t>:</w:t>
      </w:r>
    </w:p>
    <w:p w14:paraId="3E8F06A9" w14:textId="0B2D509E" w:rsidR="00F86848" w:rsidRDefault="004161C5" w:rsidP="004D442F">
      <w:pPr>
        <w:pStyle w:val="11"/>
        <w:numPr>
          <w:ilvl w:val="0"/>
          <w:numId w:val="7"/>
        </w:numPr>
        <w:tabs>
          <w:tab w:val="left" w:pos="284"/>
        </w:tabs>
        <w:spacing w:before="93" w:line="275" w:lineRule="exact"/>
        <w:ind w:left="284" w:hanging="241"/>
        <w:jc w:val="both"/>
        <w:rPr>
          <w:i/>
          <w:sz w:val="24"/>
        </w:rPr>
      </w:pPr>
      <w:r>
        <w:rPr>
          <w:i/>
          <w:sz w:val="24"/>
        </w:rPr>
        <w:t>с</w:t>
      </w:r>
      <w:r w:rsidR="00F86848" w:rsidRPr="00F86848">
        <w:rPr>
          <w:i/>
          <w:sz w:val="24"/>
        </w:rPr>
        <w:t xml:space="preserve">бор </w:t>
      </w:r>
      <w:r w:rsidR="00E42838">
        <w:rPr>
          <w:i/>
          <w:sz w:val="24"/>
        </w:rPr>
        <w:t xml:space="preserve">и обработку </w:t>
      </w:r>
      <w:r w:rsidR="00F86848" w:rsidRPr="00F86848">
        <w:rPr>
          <w:i/>
          <w:sz w:val="24"/>
        </w:rPr>
        <w:t xml:space="preserve">информации, касающейся </w:t>
      </w:r>
      <w:r>
        <w:rPr>
          <w:i/>
          <w:sz w:val="24"/>
        </w:rPr>
        <w:t xml:space="preserve">кого-либо из </w:t>
      </w:r>
      <w:r w:rsidR="00E42838">
        <w:rPr>
          <w:i/>
          <w:sz w:val="24"/>
        </w:rPr>
        <w:t xml:space="preserve">наших </w:t>
      </w:r>
      <w:r w:rsidR="00F86848" w:rsidRPr="00F86848">
        <w:rPr>
          <w:i/>
          <w:sz w:val="24"/>
        </w:rPr>
        <w:t xml:space="preserve">детей, </w:t>
      </w:r>
      <w:r w:rsidR="00E42838">
        <w:rPr>
          <w:i/>
          <w:sz w:val="24"/>
        </w:rPr>
        <w:t>их здоровья</w:t>
      </w:r>
      <w:r>
        <w:rPr>
          <w:i/>
          <w:sz w:val="24"/>
        </w:rPr>
        <w:t xml:space="preserve">, </w:t>
      </w:r>
      <w:r w:rsidR="00012A68">
        <w:rPr>
          <w:i/>
          <w:sz w:val="24"/>
        </w:rPr>
        <w:t xml:space="preserve">автоматизированным способом и/или </w:t>
      </w:r>
      <w:r>
        <w:rPr>
          <w:i/>
          <w:sz w:val="24"/>
        </w:rPr>
        <w:t xml:space="preserve">с </w:t>
      </w:r>
      <w:r w:rsidR="00F86848" w:rsidRPr="00F86848">
        <w:rPr>
          <w:i/>
          <w:sz w:val="24"/>
        </w:rPr>
        <w:t>использов</w:t>
      </w:r>
      <w:r w:rsidR="00012A68">
        <w:rPr>
          <w:i/>
          <w:sz w:val="24"/>
        </w:rPr>
        <w:t xml:space="preserve">анием программного обеспечения, </w:t>
      </w:r>
      <w:r w:rsidR="00F86848" w:rsidRPr="00F86848">
        <w:rPr>
          <w:i/>
          <w:sz w:val="24"/>
        </w:rPr>
        <w:t>передачу третьим лицам ка</w:t>
      </w:r>
      <w:r>
        <w:rPr>
          <w:i/>
          <w:sz w:val="24"/>
        </w:rPr>
        <w:t>кой-либо информации, касающейся кого-либо из наш</w:t>
      </w:r>
      <w:r w:rsidR="00F86848" w:rsidRPr="00F86848">
        <w:rPr>
          <w:i/>
          <w:sz w:val="24"/>
        </w:rPr>
        <w:t xml:space="preserve">их детей, </w:t>
      </w:r>
      <w:r w:rsidR="00012A68">
        <w:rPr>
          <w:i/>
          <w:sz w:val="24"/>
        </w:rPr>
        <w:t xml:space="preserve">в электронном виде, передачу их фото, видео и биометрических данных </w:t>
      </w:r>
      <w:r w:rsidR="00F86848" w:rsidRPr="00F86848">
        <w:rPr>
          <w:i/>
          <w:sz w:val="24"/>
        </w:rPr>
        <w:t xml:space="preserve">без </w:t>
      </w:r>
      <w:r>
        <w:rPr>
          <w:i/>
          <w:sz w:val="24"/>
        </w:rPr>
        <w:t xml:space="preserve">нашего на то </w:t>
      </w:r>
      <w:r w:rsidR="00F86848" w:rsidRPr="00F86848">
        <w:rPr>
          <w:i/>
          <w:sz w:val="24"/>
        </w:rPr>
        <w:t>информированного письменного согласия</w:t>
      </w:r>
      <w:r w:rsidR="008C18FD">
        <w:rPr>
          <w:i/>
          <w:sz w:val="24"/>
        </w:rPr>
        <w:t xml:space="preserve">, датированного позже даты данного </w:t>
      </w:r>
      <w:r>
        <w:rPr>
          <w:i/>
          <w:sz w:val="24"/>
        </w:rPr>
        <w:t xml:space="preserve">нашего </w:t>
      </w:r>
      <w:r w:rsidR="008C18FD">
        <w:rPr>
          <w:i/>
          <w:sz w:val="24"/>
        </w:rPr>
        <w:t>волеизъявления</w:t>
      </w:r>
      <w:r>
        <w:rPr>
          <w:i/>
          <w:sz w:val="24"/>
        </w:rPr>
        <w:t>;</w:t>
      </w:r>
    </w:p>
    <w:p w14:paraId="175C1DF0" w14:textId="6908972A" w:rsidR="00EC5DD5" w:rsidRPr="004474D9" w:rsidRDefault="004161C5" w:rsidP="004D442F">
      <w:pPr>
        <w:pStyle w:val="11"/>
        <w:numPr>
          <w:ilvl w:val="0"/>
          <w:numId w:val="7"/>
        </w:numPr>
        <w:tabs>
          <w:tab w:val="left" w:pos="284"/>
        </w:tabs>
        <w:spacing w:before="93" w:line="275" w:lineRule="exact"/>
        <w:ind w:left="284" w:hanging="241"/>
        <w:jc w:val="both"/>
        <w:rPr>
          <w:i/>
          <w:sz w:val="24"/>
        </w:rPr>
      </w:pPr>
      <w:r>
        <w:rPr>
          <w:i/>
          <w:sz w:val="24"/>
        </w:rPr>
        <w:t>привлечение кого-либо из наших детей в качестве донора</w:t>
      </w:r>
      <w:r w:rsidR="003F66B6">
        <w:rPr>
          <w:i/>
          <w:sz w:val="24"/>
        </w:rPr>
        <w:t xml:space="preserve">, </w:t>
      </w:r>
      <w:r w:rsidR="00640E20">
        <w:rPr>
          <w:i/>
          <w:sz w:val="24"/>
        </w:rPr>
        <w:t xml:space="preserve">изъятие их органов, </w:t>
      </w:r>
      <w:r w:rsidR="003F66B6">
        <w:rPr>
          <w:i/>
          <w:sz w:val="24"/>
        </w:rPr>
        <w:t>использование частей их тел для трансплантаций</w:t>
      </w:r>
      <w:r>
        <w:rPr>
          <w:i/>
          <w:sz w:val="24"/>
        </w:rPr>
        <w:t xml:space="preserve"> и рассмотрение, обсуждение такой возможности.</w:t>
      </w:r>
    </w:p>
    <w:p w14:paraId="57EAB911" w14:textId="7B1EC990" w:rsidR="00EC5DD5" w:rsidRDefault="00EC5DD5" w:rsidP="004161C5">
      <w:pPr>
        <w:pStyle w:val="a3"/>
        <w:spacing w:before="90"/>
        <w:ind w:right="-7" w:firstLine="300"/>
        <w:jc w:val="both"/>
      </w:pPr>
      <w:r>
        <w:t>Данное волеизъявление</w:t>
      </w:r>
      <w:r w:rsidR="00C86843">
        <w:t>, несогласие</w:t>
      </w:r>
      <w:r>
        <w:t xml:space="preserve"> действует бессрочно и не подлежит отмене без </w:t>
      </w:r>
      <w:r w:rsidR="004161C5">
        <w:t xml:space="preserve">нашего </w:t>
      </w:r>
      <w:r>
        <w:t xml:space="preserve">письменного </w:t>
      </w:r>
      <w:r w:rsidR="004161C5">
        <w:t xml:space="preserve">на то </w:t>
      </w:r>
      <w:r>
        <w:t>согласия.</w:t>
      </w:r>
    </w:p>
    <w:p w14:paraId="10CC6416" w14:textId="10760941" w:rsidR="00EC5DD5" w:rsidRDefault="00EC5DD5" w:rsidP="00C94F3C">
      <w:pPr>
        <w:pStyle w:val="a3"/>
        <w:tabs>
          <w:tab w:val="right" w:pos="9639"/>
        </w:tabs>
        <w:spacing w:before="90"/>
        <w:ind w:left="589" w:right="-7" w:firstLine="300"/>
        <w:jc w:val="both"/>
      </w:pPr>
      <w:r>
        <w:t xml:space="preserve">«____» </w:t>
      </w:r>
      <w:r w:rsidR="003D6F16">
        <w:t>________________</w:t>
      </w:r>
      <w:r w:rsidR="00387C25">
        <w:t xml:space="preserve"> 2022</w:t>
      </w:r>
      <w:r>
        <w:t xml:space="preserve"> г.</w:t>
      </w:r>
      <w:r w:rsidR="00C94F3C">
        <w:tab/>
      </w:r>
      <w:r w:rsidR="003D6F16">
        <w:rPr>
          <w:color w:val="000000"/>
        </w:rPr>
        <w:t>________________________________</w:t>
      </w:r>
    </w:p>
    <w:p w14:paraId="5F2DBA24" w14:textId="1123ECF3" w:rsidR="00387C25" w:rsidRDefault="003D6F16" w:rsidP="00387C25">
      <w:pPr>
        <w:pStyle w:val="a3"/>
        <w:tabs>
          <w:tab w:val="right" w:pos="9639"/>
        </w:tabs>
        <w:spacing w:before="90"/>
        <w:ind w:left="589" w:right="567" w:firstLine="300"/>
        <w:jc w:val="right"/>
      </w:pPr>
      <w:r>
        <w:rPr>
          <w:color w:val="000000"/>
        </w:rPr>
        <w:t>________________________________</w:t>
      </w:r>
      <w:bookmarkStart w:id="0" w:name="_GoBack"/>
      <w:bookmarkEnd w:id="0"/>
    </w:p>
    <w:sectPr w:rsidR="00387C25" w:rsidSect="00DE7D9B">
      <w:headerReference w:type="default" r:id="rId8"/>
      <w:type w:val="continuous"/>
      <w:pgSz w:w="11900" w:h="16840"/>
      <w:pgMar w:top="1134" w:right="560" w:bottom="993" w:left="1134" w:header="17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B7FC80" w14:textId="77777777" w:rsidR="008517FC" w:rsidRDefault="008517FC">
      <w:r>
        <w:separator/>
      </w:r>
    </w:p>
  </w:endnote>
  <w:endnote w:type="continuationSeparator" w:id="0">
    <w:p w14:paraId="1878C7BE" w14:textId="77777777" w:rsidR="008517FC" w:rsidRDefault="00851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B301EF" w14:textId="77777777" w:rsidR="008517FC" w:rsidRDefault="008517FC">
      <w:r>
        <w:separator/>
      </w:r>
    </w:p>
  </w:footnote>
  <w:footnote w:type="continuationSeparator" w:id="0">
    <w:p w14:paraId="57B47B45" w14:textId="77777777" w:rsidR="008517FC" w:rsidRDefault="008517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1739BE" w14:textId="6B234E2C" w:rsidR="00253B69" w:rsidRDefault="00253B69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268B2B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C32B35"/>
    <w:multiLevelType w:val="hybridMultilevel"/>
    <w:tmpl w:val="FFFFFFFF"/>
    <w:lvl w:ilvl="0" w:tplc="89BEDF8E">
      <w:numFmt w:val="bullet"/>
      <w:lvlText w:val="-"/>
      <w:lvlJc w:val="left"/>
      <w:pPr>
        <w:ind w:left="850" w:hanging="198"/>
      </w:pPr>
      <w:rPr>
        <w:rFonts w:ascii="Times New Roman" w:eastAsia="Times New Roman" w:hAnsi="Times New Roman" w:hint="default"/>
        <w:w w:val="98"/>
        <w:sz w:val="24"/>
      </w:rPr>
    </w:lvl>
    <w:lvl w:ilvl="1" w:tplc="01B4C9C8">
      <w:numFmt w:val="bullet"/>
      <w:lvlText w:val=""/>
      <w:lvlJc w:val="left"/>
      <w:pPr>
        <w:ind w:left="1571" w:hanging="362"/>
      </w:pPr>
      <w:rPr>
        <w:rFonts w:ascii="Symbol" w:eastAsia="Times New Roman" w:hAnsi="Symbol" w:hint="default"/>
        <w:w w:val="100"/>
        <w:sz w:val="24"/>
      </w:rPr>
    </w:lvl>
    <w:lvl w:ilvl="2" w:tplc="82300E1C">
      <w:numFmt w:val="bullet"/>
      <w:lvlText w:val="•"/>
      <w:lvlJc w:val="left"/>
      <w:pPr>
        <w:ind w:left="2677" w:hanging="362"/>
      </w:pPr>
      <w:rPr>
        <w:rFonts w:hint="default"/>
      </w:rPr>
    </w:lvl>
    <w:lvl w:ilvl="3" w:tplc="AA40E316">
      <w:numFmt w:val="bullet"/>
      <w:lvlText w:val="•"/>
      <w:lvlJc w:val="left"/>
      <w:pPr>
        <w:ind w:left="3775" w:hanging="362"/>
      </w:pPr>
      <w:rPr>
        <w:rFonts w:hint="default"/>
      </w:rPr>
    </w:lvl>
    <w:lvl w:ilvl="4" w:tplc="8722858C">
      <w:numFmt w:val="bullet"/>
      <w:lvlText w:val="•"/>
      <w:lvlJc w:val="left"/>
      <w:pPr>
        <w:ind w:left="4873" w:hanging="362"/>
      </w:pPr>
      <w:rPr>
        <w:rFonts w:hint="default"/>
      </w:rPr>
    </w:lvl>
    <w:lvl w:ilvl="5" w:tplc="BF5A994C">
      <w:numFmt w:val="bullet"/>
      <w:lvlText w:val="•"/>
      <w:lvlJc w:val="left"/>
      <w:pPr>
        <w:ind w:left="5971" w:hanging="362"/>
      </w:pPr>
      <w:rPr>
        <w:rFonts w:hint="default"/>
      </w:rPr>
    </w:lvl>
    <w:lvl w:ilvl="6" w:tplc="9AC285B0">
      <w:numFmt w:val="bullet"/>
      <w:lvlText w:val="•"/>
      <w:lvlJc w:val="left"/>
      <w:pPr>
        <w:ind w:left="7068" w:hanging="362"/>
      </w:pPr>
      <w:rPr>
        <w:rFonts w:hint="default"/>
      </w:rPr>
    </w:lvl>
    <w:lvl w:ilvl="7" w:tplc="231A228A">
      <w:numFmt w:val="bullet"/>
      <w:lvlText w:val="•"/>
      <w:lvlJc w:val="left"/>
      <w:pPr>
        <w:ind w:left="8166" w:hanging="362"/>
      </w:pPr>
      <w:rPr>
        <w:rFonts w:hint="default"/>
      </w:rPr>
    </w:lvl>
    <w:lvl w:ilvl="8" w:tplc="638C52B8">
      <w:numFmt w:val="bullet"/>
      <w:lvlText w:val="•"/>
      <w:lvlJc w:val="left"/>
      <w:pPr>
        <w:ind w:left="9264" w:hanging="362"/>
      </w:pPr>
      <w:rPr>
        <w:rFonts w:hint="default"/>
      </w:rPr>
    </w:lvl>
  </w:abstractNum>
  <w:abstractNum w:abstractNumId="2" w15:restartNumberingAfterBreak="0">
    <w:nsid w:val="27C02F24"/>
    <w:multiLevelType w:val="hybridMultilevel"/>
    <w:tmpl w:val="FFFFFFFF"/>
    <w:lvl w:ilvl="0" w:tplc="4BC4EC6C">
      <w:start w:val="1"/>
      <w:numFmt w:val="decimal"/>
      <w:lvlText w:val="%1."/>
      <w:lvlJc w:val="left"/>
      <w:pPr>
        <w:ind w:left="1571" w:hanging="361"/>
      </w:pPr>
      <w:rPr>
        <w:rFonts w:cs="Times New Roman" w:hint="default"/>
        <w:i/>
        <w:spacing w:val="-18"/>
        <w:w w:val="100"/>
      </w:rPr>
    </w:lvl>
    <w:lvl w:ilvl="1" w:tplc="865A8C5C">
      <w:numFmt w:val="bullet"/>
      <w:lvlText w:val="•"/>
      <w:lvlJc w:val="left"/>
      <w:pPr>
        <w:ind w:left="2568" w:hanging="361"/>
      </w:pPr>
      <w:rPr>
        <w:rFonts w:hint="default"/>
      </w:rPr>
    </w:lvl>
    <w:lvl w:ilvl="2" w:tplc="294A68BA">
      <w:numFmt w:val="bullet"/>
      <w:lvlText w:val="•"/>
      <w:lvlJc w:val="left"/>
      <w:pPr>
        <w:ind w:left="3556" w:hanging="361"/>
      </w:pPr>
      <w:rPr>
        <w:rFonts w:hint="default"/>
      </w:rPr>
    </w:lvl>
    <w:lvl w:ilvl="3" w:tplc="001EDE54">
      <w:numFmt w:val="bullet"/>
      <w:lvlText w:val="•"/>
      <w:lvlJc w:val="left"/>
      <w:pPr>
        <w:ind w:left="4544" w:hanging="361"/>
      </w:pPr>
      <w:rPr>
        <w:rFonts w:hint="default"/>
      </w:rPr>
    </w:lvl>
    <w:lvl w:ilvl="4" w:tplc="CA6E9082">
      <w:numFmt w:val="bullet"/>
      <w:lvlText w:val="•"/>
      <w:lvlJc w:val="left"/>
      <w:pPr>
        <w:ind w:left="5532" w:hanging="361"/>
      </w:pPr>
      <w:rPr>
        <w:rFonts w:hint="default"/>
      </w:rPr>
    </w:lvl>
    <w:lvl w:ilvl="5" w:tplc="3F121F9A">
      <w:numFmt w:val="bullet"/>
      <w:lvlText w:val="•"/>
      <w:lvlJc w:val="left"/>
      <w:pPr>
        <w:ind w:left="6520" w:hanging="361"/>
      </w:pPr>
      <w:rPr>
        <w:rFonts w:hint="default"/>
      </w:rPr>
    </w:lvl>
    <w:lvl w:ilvl="6" w:tplc="DE3667F6">
      <w:numFmt w:val="bullet"/>
      <w:lvlText w:val="•"/>
      <w:lvlJc w:val="left"/>
      <w:pPr>
        <w:ind w:left="7508" w:hanging="361"/>
      </w:pPr>
      <w:rPr>
        <w:rFonts w:hint="default"/>
      </w:rPr>
    </w:lvl>
    <w:lvl w:ilvl="7" w:tplc="DEF02858">
      <w:numFmt w:val="bullet"/>
      <w:lvlText w:val="•"/>
      <w:lvlJc w:val="left"/>
      <w:pPr>
        <w:ind w:left="8496" w:hanging="361"/>
      </w:pPr>
      <w:rPr>
        <w:rFonts w:hint="default"/>
      </w:rPr>
    </w:lvl>
    <w:lvl w:ilvl="8" w:tplc="09A20B5A">
      <w:numFmt w:val="bullet"/>
      <w:lvlText w:val="•"/>
      <w:lvlJc w:val="left"/>
      <w:pPr>
        <w:ind w:left="9484" w:hanging="361"/>
      </w:pPr>
      <w:rPr>
        <w:rFonts w:hint="default"/>
      </w:rPr>
    </w:lvl>
  </w:abstractNum>
  <w:abstractNum w:abstractNumId="3" w15:restartNumberingAfterBreak="0">
    <w:nsid w:val="2CEA472A"/>
    <w:multiLevelType w:val="hybridMultilevel"/>
    <w:tmpl w:val="FFFFFFFF"/>
    <w:lvl w:ilvl="0" w:tplc="ABBAB0C0">
      <w:numFmt w:val="bullet"/>
      <w:lvlText w:val=""/>
      <w:lvlJc w:val="left"/>
      <w:pPr>
        <w:ind w:left="1309" w:hanging="362"/>
      </w:pPr>
      <w:rPr>
        <w:rFonts w:hint="default"/>
        <w:w w:val="100"/>
      </w:rPr>
    </w:lvl>
    <w:lvl w:ilvl="1" w:tplc="5212DD44">
      <w:start w:val="1"/>
      <w:numFmt w:val="decimal"/>
      <w:lvlText w:val="%2."/>
      <w:lvlJc w:val="left"/>
      <w:pPr>
        <w:ind w:left="1583" w:hanging="361"/>
      </w:pPr>
      <w:rPr>
        <w:rFonts w:ascii="Times New Roman" w:eastAsia="Times New Roman" w:hAnsi="Times New Roman" w:cs="Times New Roman" w:hint="default"/>
        <w:i/>
        <w:color w:val="000009"/>
        <w:w w:val="97"/>
        <w:sz w:val="28"/>
        <w:szCs w:val="28"/>
      </w:rPr>
    </w:lvl>
    <w:lvl w:ilvl="2" w:tplc="3E34B73E">
      <w:numFmt w:val="bullet"/>
      <w:lvlText w:val="•"/>
      <w:lvlJc w:val="left"/>
      <w:pPr>
        <w:ind w:left="2677" w:hanging="361"/>
      </w:pPr>
      <w:rPr>
        <w:rFonts w:hint="default"/>
      </w:rPr>
    </w:lvl>
    <w:lvl w:ilvl="3" w:tplc="7CF2CF66">
      <w:numFmt w:val="bullet"/>
      <w:lvlText w:val="•"/>
      <w:lvlJc w:val="left"/>
      <w:pPr>
        <w:ind w:left="3775" w:hanging="361"/>
      </w:pPr>
      <w:rPr>
        <w:rFonts w:hint="default"/>
      </w:rPr>
    </w:lvl>
    <w:lvl w:ilvl="4" w:tplc="0D2E23B0">
      <w:numFmt w:val="bullet"/>
      <w:lvlText w:val="•"/>
      <w:lvlJc w:val="left"/>
      <w:pPr>
        <w:ind w:left="4873" w:hanging="361"/>
      </w:pPr>
      <w:rPr>
        <w:rFonts w:hint="default"/>
      </w:rPr>
    </w:lvl>
    <w:lvl w:ilvl="5" w:tplc="7C904700">
      <w:numFmt w:val="bullet"/>
      <w:lvlText w:val="•"/>
      <w:lvlJc w:val="left"/>
      <w:pPr>
        <w:ind w:left="5971" w:hanging="361"/>
      </w:pPr>
      <w:rPr>
        <w:rFonts w:hint="default"/>
      </w:rPr>
    </w:lvl>
    <w:lvl w:ilvl="6" w:tplc="4BF2FB08">
      <w:numFmt w:val="bullet"/>
      <w:lvlText w:val="•"/>
      <w:lvlJc w:val="left"/>
      <w:pPr>
        <w:ind w:left="7068" w:hanging="361"/>
      </w:pPr>
      <w:rPr>
        <w:rFonts w:hint="default"/>
      </w:rPr>
    </w:lvl>
    <w:lvl w:ilvl="7" w:tplc="2EF4A774">
      <w:numFmt w:val="bullet"/>
      <w:lvlText w:val="•"/>
      <w:lvlJc w:val="left"/>
      <w:pPr>
        <w:ind w:left="8166" w:hanging="361"/>
      </w:pPr>
      <w:rPr>
        <w:rFonts w:hint="default"/>
      </w:rPr>
    </w:lvl>
    <w:lvl w:ilvl="8" w:tplc="A8AAF65E">
      <w:numFmt w:val="bullet"/>
      <w:lvlText w:val="•"/>
      <w:lvlJc w:val="left"/>
      <w:pPr>
        <w:ind w:left="9264" w:hanging="361"/>
      </w:pPr>
      <w:rPr>
        <w:rFonts w:hint="default"/>
      </w:rPr>
    </w:lvl>
  </w:abstractNum>
  <w:abstractNum w:abstractNumId="4" w15:restartNumberingAfterBreak="0">
    <w:nsid w:val="37C12F23"/>
    <w:multiLevelType w:val="hybridMultilevel"/>
    <w:tmpl w:val="FFFFFFFF"/>
    <w:lvl w:ilvl="0" w:tplc="244E2DF8">
      <w:numFmt w:val="bullet"/>
      <w:lvlText w:val=""/>
      <w:lvlJc w:val="left"/>
      <w:pPr>
        <w:ind w:left="593" w:hanging="363"/>
      </w:pPr>
      <w:rPr>
        <w:rFonts w:ascii="Symbol" w:eastAsia="Times New Roman" w:hAnsi="Symbol" w:hint="default"/>
        <w:b/>
        <w:w w:val="95"/>
        <w:sz w:val="26"/>
      </w:rPr>
    </w:lvl>
    <w:lvl w:ilvl="1" w:tplc="C8B8E1FA">
      <w:numFmt w:val="bullet"/>
      <w:lvlText w:val="•"/>
      <w:lvlJc w:val="left"/>
      <w:pPr>
        <w:ind w:left="1686" w:hanging="363"/>
      </w:pPr>
      <w:rPr>
        <w:rFonts w:hint="default"/>
      </w:rPr>
    </w:lvl>
    <w:lvl w:ilvl="2" w:tplc="DE54B91C">
      <w:numFmt w:val="bullet"/>
      <w:lvlText w:val="•"/>
      <w:lvlJc w:val="left"/>
      <w:pPr>
        <w:ind w:left="2772" w:hanging="363"/>
      </w:pPr>
      <w:rPr>
        <w:rFonts w:hint="default"/>
      </w:rPr>
    </w:lvl>
    <w:lvl w:ilvl="3" w:tplc="0C4ADF72">
      <w:numFmt w:val="bullet"/>
      <w:lvlText w:val="•"/>
      <w:lvlJc w:val="left"/>
      <w:pPr>
        <w:ind w:left="3858" w:hanging="363"/>
      </w:pPr>
      <w:rPr>
        <w:rFonts w:hint="default"/>
      </w:rPr>
    </w:lvl>
    <w:lvl w:ilvl="4" w:tplc="D452D58C">
      <w:numFmt w:val="bullet"/>
      <w:lvlText w:val="•"/>
      <w:lvlJc w:val="left"/>
      <w:pPr>
        <w:ind w:left="4944" w:hanging="363"/>
      </w:pPr>
      <w:rPr>
        <w:rFonts w:hint="default"/>
      </w:rPr>
    </w:lvl>
    <w:lvl w:ilvl="5" w:tplc="EA84747C">
      <w:numFmt w:val="bullet"/>
      <w:lvlText w:val="•"/>
      <w:lvlJc w:val="left"/>
      <w:pPr>
        <w:ind w:left="6030" w:hanging="363"/>
      </w:pPr>
      <w:rPr>
        <w:rFonts w:hint="default"/>
      </w:rPr>
    </w:lvl>
    <w:lvl w:ilvl="6" w:tplc="129EAB68">
      <w:numFmt w:val="bullet"/>
      <w:lvlText w:val="•"/>
      <w:lvlJc w:val="left"/>
      <w:pPr>
        <w:ind w:left="7116" w:hanging="363"/>
      </w:pPr>
      <w:rPr>
        <w:rFonts w:hint="default"/>
      </w:rPr>
    </w:lvl>
    <w:lvl w:ilvl="7" w:tplc="470E3726">
      <w:numFmt w:val="bullet"/>
      <w:lvlText w:val="•"/>
      <w:lvlJc w:val="left"/>
      <w:pPr>
        <w:ind w:left="8202" w:hanging="363"/>
      </w:pPr>
      <w:rPr>
        <w:rFonts w:hint="default"/>
      </w:rPr>
    </w:lvl>
    <w:lvl w:ilvl="8" w:tplc="03043356">
      <w:numFmt w:val="bullet"/>
      <w:lvlText w:val="•"/>
      <w:lvlJc w:val="left"/>
      <w:pPr>
        <w:ind w:left="9288" w:hanging="363"/>
      </w:pPr>
      <w:rPr>
        <w:rFonts w:hint="default"/>
      </w:rPr>
    </w:lvl>
  </w:abstractNum>
  <w:abstractNum w:abstractNumId="5" w15:restartNumberingAfterBreak="0">
    <w:nsid w:val="416806FD"/>
    <w:multiLevelType w:val="hybridMultilevel"/>
    <w:tmpl w:val="FFFFFFFF"/>
    <w:lvl w:ilvl="0" w:tplc="99142650">
      <w:numFmt w:val="bullet"/>
      <w:lvlText w:val=""/>
      <w:lvlJc w:val="left"/>
      <w:pPr>
        <w:ind w:left="2137" w:hanging="361"/>
      </w:pPr>
      <w:rPr>
        <w:rFonts w:ascii="Symbol" w:eastAsia="Times New Roman" w:hAnsi="Symbol" w:hint="default"/>
        <w:i/>
        <w:color w:val="000009"/>
        <w:w w:val="93"/>
        <w:sz w:val="25"/>
      </w:rPr>
    </w:lvl>
    <w:lvl w:ilvl="1" w:tplc="4288E9FE">
      <w:numFmt w:val="bullet"/>
      <w:lvlText w:val="•"/>
      <w:lvlJc w:val="left"/>
      <w:pPr>
        <w:ind w:left="3072" w:hanging="361"/>
      </w:pPr>
      <w:rPr>
        <w:rFonts w:hint="default"/>
      </w:rPr>
    </w:lvl>
    <w:lvl w:ilvl="2" w:tplc="3F5650D0">
      <w:numFmt w:val="bullet"/>
      <w:lvlText w:val="•"/>
      <w:lvlJc w:val="left"/>
      <w:pPr>
        <w:ind w:left="4004" w:hanging="361"/>
      </w:pPr>
      <w:rPr>
        <w:rFonts w:hint="default"/>
      </w:rPr>
    </w:lvl>
    <w:lvl w:ilvl="3" w:tplc="C37CE05A">
      <w:numFmt w:val="bullet"/>
      <w:lvlText w:val="•"/>
      <w:lvlJc w:val="left"/>
      <w:pPr>
        <w:ind w:left="4936" w:hanging="361"/>
      </w:pPr>
      <w:rPr>
        <w:rFonts w:hint="default"/>
      </w:rPr>
    </w:lvl>
    <w:lvl w:ilvl="4" w:tplc="5EB6DE14">
      <w:numFmt w:val="bullet"/>
      <w:lvlText w:val="•"/>
      <w:lvlJc w:val="left"/>
      <w:pPr>
        <w:ind w:left="5868" w:hanging="361"/>
      </w:pPr>
      <w:rPr>
        <w:rFonts w:hint="default"/>
      </w:rPr>
    </w:lvl>
    <w:lvl w:ilvl="5" w:tplc="598A952A">
      <w:numFmt w:val="bullet"/>
      <w:lvlText w:val="•"/>
      <w:lvlJc w:val="left"/>
      <w:pPr>
        <w:ind w:left="6800" w:hanging="361"/>
      </w:pPr>
      <w:rPr>
        <w:rFonts w:hint="default"/>
      </w:rPr>
    </w:lvl>
    <w:lvl w:ilvl="6" w:tplc="099E7574">
      <w:numFmt w:val="bullet"/>
      <w:lvlText w:val="•"/>
      <w:lvlJc w:val="left"/>
      <w:pPr>
        <w:ind w:left="7732" w:hanging="361"/>
      </w:pPr>
      <w:rPr>
        <w:rFonts w:hint="default"/>
      </w:rPr>
    </w:lvl>
    <w:lvl w:ilvl="7" w:tplc="41A4ABBC">
      <w:numFmt w:val="bullet"/>
      <w:lvlText w:val="•"/>
      <w:lvlJc w:val="left"/>
      <w:pPr>
        <w:ind w:left="8664" w:hanging="361"/>
      </w:pPr>
      <w:rPr>
        <w:rFonts w:hint="default"/>
      </w:rPr>
    </w:lvl>
    <w:lvl w:ilvl="8" w:tplc="BFBC1CB2">
      <w:numFmt w:val="bullet"/>
      <w:lvlText w:val="•"/>
      <w:lvlJc w:val="left"/>
      <w:pPr>
        <w:ind w:left="9596" w:hanging="361"/>
      </w:pPr>
      <w:rPr>
        <w:rFonts w:hint="default"/>
      </w:rPr>
    </w:lvl>
  </w:abstractNum>
  <w:abstractNum w:abstractNumId="6" w15:restartNumberingAfterBreak="0">
    <w:nsid w:val="65111A0A"/>
    <w:multiLevelType w:val="hybridMultilevel"/>
    <w:tmpl w:val="FFFFFFFF"/>
    <w:lvl w:ilvl="0" w:tplc="473A0E30">
      <w:start w:val="1"/>
      <w:numFmt w:val="decimal"/>
      <w:lvlText w:val="%1."/>
      <w:lvlJc w:val="left"/>
      <w:pPr>
        <w:ind w:left="1211" w:hanging="363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4"/>
      </w:rPr>
    </w:lvl>
    <w:lvl w:ilvl="1" w:tplc="A9ACDC1C">
      <w:numFmt w:val="bullet"/>
      <w:lvlText w:val="•"/>
      <w:lvlJc w:val="left"/>
      <w:pPr>
        <w:ind w:left="2244" w:hanging="363"/>
      </w:pPr>
      <w:rPr>
        <w:rFonts w:hint="default"/>
      </w:rPr>
    </w:lvl>
    <w:lvl w:ilvl="2" w:tplc="A76ECCE0">
      <w:numFmt w:val="bullet"/>
      <w:lvlText w:val="•"/>
      <w:lvlJc w:val="left"/>
      <w:pPr>
        <w:ind w:left="3268" w:hanging="363"/>
      </w:pPr>
      <w:rPr>
        <w:rFonts w:hint="default"/>
      </w:rPr>
    </w:lvl>
    <w:lvl w:ilvl="3" w:tplc="681C8B1E">
      <w:numFmt w:val="bullet"/>
      <w:lvlText w:val="•"/>
      <w:lvlJc w:val="left"/>
      <w:pPr>
        <w:ind w:left="4292" w:hanging="363"/>
      </w:pPr>
      <w:rPr>
        <w:rFonts w:hint="default"/>
      </w:rPr>
    </w:lvl>
    <w:lvl w:ilvl="4" w:tplc="7E8C3546">
      <w:numFmt w:val="bullet"/>
      <w:lvlText w:val="•"/>
      <w:lvlJc w:val="left"/>
      <w:pPr>
        <w:ind w:left="5316" w:hanging="363"/>
      </w:pPr>
      <w:rPr>
        <w:rFonts w:hint="default"/>
      </w:rPr>
    </w:lvl>
    <w:lvl w:ilvl="5" w:tplc="4BE4CEA4">
      <w:numFmt w:val="bullet"/>
      <w:lvlText w:val="•"/>
      <w:lvlJc w:val="left"/>
      <w:pPr>
        <w:ind w:left="6340" w:hanging="363"/>
      </w:pPr>
      <w:rPr>
        <w:rFonts w:hint="default"/>
      </w:rPr>
    </w:lvl>
    <w:lvl w:ilvl="6" w:tplc="1AFED434">
      <w:numFmt w:val="bullet"/>
      <w:lvlText w:val="•"/>
      <w:lvlJc w:val="left"/>
      <w:pPr>
        <w:ind w:left="7364" w:hanging="363"/>
      </w:pPr>
      <w:rPr>
        <w:rFonts w:hint="default"/>
      </w:rPr>
    </w:lvl>
    <w:lvl w:ilvl="7" w:tplc="8B604596">
      <w:numFmt w:val="bullet"/>
      <w:lvlText w:val="•"/>
      <w:lvlJc w:val="left"/>
      <w:pPr>
        <w:ind w:left="8388" w:hanging="363"/>
      </w:pPr>
      <w:rPr>
        <w:rFonts w:hint="default"/>
      </w:rPr>
    </w:lvl>
    <w:lvl w:ilvl="8" w:tplc="DDB294DC">
      <w:numFmt w:val="bullet"/>
      <w:lvlText w:val="•"/>
      <w:lvlJc w:val="left"/>
      <w:pPr>
        <w:ind w:left="9412" w:hanging="363"/>
      </w:pPr>
      <w:rPr>
        <w:rFonts w:hint="default"/>
      </w:rPr>
    </w:lvl>
  </w:abstractNum>
  <w:abstractNum w:abstractNumId="7" w15:restartNumberingAfterBreak="0">
    <w:nsid w:val="71D66F1A"/>
    <w:multiLevelType w:val="hybridMultilevel"/>
    <w:tmpl w:val="FFFFFFFF"/>
    <w:lvl w:ilvl="0" w:tplc="03D8BE0E">
      <w:numFmt w:val="bullet"/>
      <w:lvlText w:val="-"/>
      <w:lvlJc w:val="left"/>
      <w:pPr>
        <w:ind w:left="850" w:hanging="155"/>
      </w:pPr>
      <w:rPr>
        <w:rFonts w:ascii="Times New Roman" w:eastAsia="Times New Roman" w:hAnsi="Times New Roman" w:hint="default"/>
        <w:color w:val="000009"/>
        <w:w w:val="97"/>
        <w:sz w:val="28"/>
      </w:rPr>
    </w:lvl>
    <w:lvl w:ilvl="1" w:tplc="B48A82C2">
      <w:numFmt w:val="bullet"/>
      <w:lvlText w:val="•"/>
      <w:lvlJc w:val="left"/>
      <w:pPr>
        <w:ind w:left="1920" w:hanging="155"/>
      </w:pPr>
      <w:rPr>
        <w:rFonts w:hint="default"/>
      </w:rPr>
    </w:lvl>
    <w:lvl w:ilvl="2" w:tplc="E1924114">
      <w:numFmt w:val="bullet"/>
      <w:lvlText w:val="•"/>
      <w:lvlJc w:val="left"/>
      <w:pPr>
        <w:ind w:left="2980" w:hanging="155"/>
      </w:pPr>
      <w:rPr>
        <w:rFonts w:hint="default"/>
      </w:rPr>
    </w:lvl>
    <w:lvl w:ilvl="3" w:tplc="E83E12DC">
      <w:numFmt w:val="bullet"/>
      <w:lvlText w:val="•"/>
      <w:lvlJc w:val="left"/>
      <w:pPr>
        <w:ind w:left="4040" w:hanging="155"/>
      </w:pPr>
      <w:rPr>
        <w:rFonts w:hint="default"/>
      </w:rPr>
    </w:lvl>
    <w:lvl w:ilvl="4" w:tplc="C3FC4876">
      <w:numFmt w:val="bullet"/>
      <w:lvlText w:val="•"/>
      <w:lvlJc w:val="left"/>
      <w:pPr>
        <w:ind w:left="5100" w:hanging="155"/>
      </w:pPr>
      <w:rPr>
        <w:rFonts w:hint="default"/>
      </w:rPr>
    </w:lvl>
    <w:lvl w:ilvl="5" w:tplc="5372D556">
      <w:numFmt w:val="bullet"/>
      <w:lvlText w:val="•"/>
      <w:lvlJc w:val="left"/>
      <w:pPr>
        <w:ind w:left="6160" w:hanging="155"/>
      </w:pPr>
      <w:rPr>
        <w:rFonts w:hint="default"/>
      </w:rPr>
    </w:lvl>
    <w:lvl w:ilvl="6" w:tplc="E8803DFA">
      <w:numFmt w:val="bullet"/>
      <w:lvlText w:val="•"/>
      <w:lvlJc w:val="left"/>
      <w:pPr>
        <w:ind w:left="7220" w:hanging="155"/>
      </w:pPr>
      <w:rPr>
        <w:rFonts w:hint="default"/>
      </w:rPr>
    </w:lvl>
    <w:lvl w:ilvl="7" w:tplc="13F4D5CA">
      <w:numFmt w:val="bullet"/>
      <w:lvlText w:val="•"/>
      <w:lvlJc w:val="left"/>
      <w:pPr>
        <w:ind w:left="8280" w:hanging="155"/>
      </w:pPr>
      <w:rPr>
        <w:rFonts w:hint="default"/>
      </w:rPr>
    </w:lvl>
    <w:lvl w:ilvl="8" w:tplc="67442B18">
      <w:numFmt w:val="bullet"/>
      <w:lvlText w:val="•"/>
      <w:lvlJc w:val="left"/>
      <w:pPr>
        <w:ind w:left="9340" w:hanging="155"/>
      </w:pPr>
      <w:rPr>
        <w:rFonts w:hint="default"/>
      </w:rPr>
    </w:lvl>
  </w:abstractNum>
  <w:abstractNum w:abstractNumId="8" w15:restartNumberingAfterBreak="0">
    <w:nsid w:val="7670706F"/>
    <w:multiLevelType w:val="multilevel"/>
    <w:tmpl w:val="2FE23D3C"/>
    <w:lvl w:ilvl="0">
      <w:start w:val="1"/>
      <w:numFmt w:val="decimal"/>
      <w:lvlText w:val="%1."/>
      <w:lvlJc w:val="left"/>
      <w:pPr>
        <w:ind w:left="957" w:hanging="240"/>
      </w:pPr>
      <w:rPr>
        <w:rFonts w:cs="Times New Roman" w:hint="default"/>
        <w:b/>
        <w:bCs/>
        <w:i/>
        <w:spacing w:val="-1"/>
        <w:w w:val="100"/>
      </w:rPr>
    </w:lvl>
    <w:lvl w:ilvl="1">
      <w:start w:val="1"/>
      <w:numFmt w:val="decimal"/>
      <w:lvlText w:val="%1.%2."/>
      <w:lvlJc w:val="left"/>
      <w:pPr>
        <w:ind w:left="1514" w:hanging="436"/>
      </w:pPr>
      <w:rPr>
        <w:rFonts w:ascii="Times New Roman" w:eastAsia="Times New Roman" w:hAnsi="Times New Roman" w:cs="Times New Roman" w:hint="default"/>
        <w:i/>
        <w:w w:val="100"/>
        <w:sz w:val="24"/>
        <w:szCs w:val="24"/>
      </w:rPr>
    </w:lvl>
    <w:lvl w:ilvl="2">
      <w:numFmt w:val="bullet"/>
      <w:lvlText w:val="•"/>
      <w:lvlJc w:val="left"/>
      <w:pPr>
        <w:ind w:left="1220" w:hanging="436"/>
      </w:pPr>
      <w:rPr>
        <w:rFonts w:hint="default"/>
      </w:rPr>
    </w:lvl>
    <w:lvl w:ilvl="3">
      <w:numFmt w:val="bullet"/>
      <w:lvlText w:val="•"/>
      <w:lvlJc w:val="left"/>
      <w:pPr>
        <w:ind w:left="1520" w:hanging="436"/>
      </w:pPr>
      <w:rPr>
        <w:rFonts w:hint="default"/>
      </w:rPr>
    </w:lvl>
    <w:lvl w:ilvl="4">
      <w:numFmt w:val="bullet"/>
      <w:lvlText w:val="•"/>
      <w:lvlJc w:val="left"/>
      <w:pPr>
        <w:ind w:left="1640" w:hanging="436"/>
      </w:pPr>
      <w:rPr>
        <w:rFonts w:hint="default"/>
      </w:rPr>
    </w:lvl>
    <w:lvl w:ilvl="5">
      <w:numFmt w:val="bullet"/>
      <w:lvlText w:val="•"/>
      <w:lvlJc w:val="left"/>
      <w:pPr>
        <w:ind w:left="3276" w:hanging="436"/>
      </w:pPr>
      <w:rPr>
        <w:rFonts w:hint="default"/>
      </w:rPr>
    </w:lvl>
    <w:lvl w:ilvl="6">
      <w:numFmt w:val="bullet"/>
      <w:lvlText w:val="•"/>
      <w:lvlJc w:val="left"/>
      <w:pPr>
        <w:ind w:left="4913" w:hanging="436"/>
      </w:pPr>
      <w:rPr>
        <w:rFonts w:hint="default"/>
      </w:rPr>
    </w:lvl>
    <w:lvl w:ilvl="7">
      <w:numFmt w:val="bullet"/>
      <w:lvlText w:val="•"/>
      <w:lvlJc w:val="left"/>
      <w:pPr>
        <w:ind w:left="6550" w:hanging="436"/>
      </w:pPr>
      <w:rPr>
        <w:rFonts w:hint="default"/>
      </w:rPr>
    </w:lvl>
    <w:lvl w:ilvl="8">
      <w:numFmt w:val="bullet"/>
      <w:lvlText w:val="•"/>
      <w:lvlJc w:val="left"/>
      <w:pPr>
        <w:ind w:left="8186" w:hanging="436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7"/>
  </w:num>
  <w:num w:numId="5">
    <w:abstractNumId w:val="5"/>
  </w:num>
  <w:num w:numId="6">
    <w:abstractNumId w:val="1"/>
  </w:num>
  <w:num w:numId="7">
    <w:abstractNumId w:val="8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F3D"/>
    <w:rsid w:val="00001B68"/>
    <w:rsid w:val="00012A68"/>
    <w:rsid w:val="00023756"/>
    <w:rsid w:val="000237F4"/>
    <w:rsid w:val="00062506"/>
    <w:rsid w:val="000D05C7"/>
    <w:rsid w:val="000D5271"/>
    <w:rsid w:val="000E10BC"/>
    <w:rsid w:val="000E65DE"/>
    <w:rsid w:val="001460E0"/>
    <w:rsid w:val="001819F1"/>
    <w:rsid w:val="00195940"/>
    <w:rsid w:val="001D6504"/>
    <w:rsid w:val="001F7C33"/>
    <w:rsid w:val="00222128"/>
    <w:rsid w:val="00253B69"/>
    <w:rsid w:val="00280B51"/>
    <w:rsid w:val="002949B1"/>
    <w:rsid w:val="002A19E7"/>
    <w:rsid w:val="002B497F"/>
    <w:rsid w:val="002C1C8D"/>
    <w:rsid w:val="002E77C7"/>
    <w:rsid w:val="00302462"/>
    <w:rsid w:val="0031229F"/>
    <w:rsid w:val="003132CB"/>
    <w:rsid w:val="00343F3D"/>
    <w:rsid w:val="003503F6"/>
    <w:rsid w:val="003679AA"/>
    <w:rsid w:val="00377C0E"/>
    <w:rsid w:val="00387C25"/>
    <w:rsid w:val="00392BF1"/>
    <w:rsid w:val="003B18E1"/>
    <w:rsid w:val="003B5400"/>
    <w:rsid w:val="003C2B79"/>
    <w:rsid w:val="003D6F16"/>
    <w:rsid w:val="003D788F"/>
    <w:rsid w:val="003F66B6"/>
    <w:rsid w:val="004069D8"/>
    <w:rsid w:val="00414AC3"/>
    <w:rsid w:val="004161C5"/>
    <w:rsid w:val="0041734D"/>
    <w:rsid w:val="004474D9"/>
    <w:rsid w:val="0045389C"/>
    <w:rsid w:val="00472FA1"/>
    <w:rsid w:val="00497928"/>
    <w:rsid w:val="004B0244"/>
    <w:rsid w:val="004D442F"/>
    <w:rsid w:val="004F01B3"/>
    <w:rsid w:val="004F335B"/>
    <w:rsid w:val="005300EE"/>
    <w:rsid w:val="00531A54"/>
    <w:rsid w:val="00531F9A"/>
    <w:rsid w:val="005A49A3"/>
    <w:rsid w:val="005B2471"/>
    <w:rsid w:val="005C5064"/>
    <w:rsid w:val="005D35ED"/>
    <w:rsid w:val="005D65A3"/>
    <w:rsid w:val="0061449E"/>
    <w:rsid w:val="00640E20"/>
    <w:rsid w:val="0066593C"/>
    <w:rsid w:val="006D373B"/>
    <w:rsid w:val="007072D2"/>
    <w:rsid w:val="0072303D"/>
    <w:rsid w:val="00746A86"/>
    <w:rsid w:val="00765C48"/>
    <w:rsid w:val="00794B3A"/>
    <w:rsid w:val="007A622F"/>
    <w:rsid w:val="007E7EFD"/>
    <w:rsid w:val="00817792"/>
    <w:rsid w:val="008517FC"/>
    <w:rsid w:val="00860A1F"/>
    <w:rsid w:val="00871C99"/>
    <w:rsid w:val="008C18FD"/>
    <w:rsid w:val="009178BA"/>
    <w:rsid w:val="00920152"/>
    <w:rsid w:val="00952AD1"/>
    <w:rsid w:val="009758AD"/>
    <w:rsid w:val="009970C8"/>
    <w:rsid w:val="009A5D5D"/>
    <w:rsid w:val="00A00925"/>
    <w:rsid w:val="00A20479"/>
    <w:rsid w:val="00A75746"/>
    <w:rsid w:val="00A8629B"/>
    <w:rsid w:val="00AB6B72"/>
    <w:rsid w:val="00AD7660"/>
    <w:rsid w:val="00B032DC"/>
    <w:rsid w:val="00B570A0"/>
    <w:rsid w:val="00B6708C"/>
    <w:rsid w:val="00B86278"/>
    <w:rsid w:val="00B9092E"/>
    <w:rsid w:val="00BB6F5A"/>
    <w:rsid w:val="00BB7DA1"/>
    <w:rsid w:val="00BF7D3B"/>
    <w:rsid w:val="00C21B82"/>
    <w:rsid w:val="00C86843"/>
    <w:rsid w:val="00C94F3C"/>
    <w:rsid w:val="00C96FB4"/>
    <w:rsid w:val="00CA03FD"/>
    <w:rsid w:val="00CD062A"/>
    <w:rsid w:val="00CD58A7"/>
    <w:rsid w:val="00D07D38"/>
    <w:rsid w:val="00D137B4"/>
    <w:rsid w:val="00D43DF4"/>
    <w:rsid w:val="00D5347B"/>
    <w:rsid w:val="00D7660B"/>
    <w:rsid w:val="00D8124D"/>
    <w:rsid w:val="00D900C5"/>
    <w:rsid w:val="00DE7D9B"/>
    <w:rsid w:val="00E33A02"/>
    <w:rsid w:val="00E36260"/>
    <w:rsid w:val="00E42838"/>
    <w:rsid w:val="00E67D40"/>
    <w:rsid w:val="00EB2F53"/>
    <w:rsid w:val="00EC0332"/>
    <w:rsid w:val="00EC5DD5"/>
    <w:rsid w:val="00EF7E51"/>
    <w:rsid w:val="00F333F9"/>
    <w:rsid w:val="00F3370C"/>
    <w:rsid w:val="00F52392"/>
    <w:rsid w:val="00F651E8"/>
    <w:rsid w:val="00F86848"/>
    <w:rsid w:val="00FA400C"/>
    <w:rsid w:val="00FB64F3"/>
    <w:rsid w:val="00FD2580"/>
    <w:rsid w:val="00FD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8695D5"/>
  <w14:defaultImageDpi w14:val="300"/>
  <w15:chartTrackingRefBased/>
  <w15:docId w15:val="{28A7CD8F-046A-48D1-BFD4-B9D908C54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F3D"/>
    <w:pPr>
      <w:widowControl w:val="0"/>
      <w:autoSpaceDE w:val="0"/>
      <w:autoSpaceDN w:val="0"/>
    </w:pPr>
    <w:rPr>
      <w:rFonts w:eastAsia="Calibri"/>
      <w:sz w:val="22"/>
      <w:szCs w:val="22"/>
    </w:rPr>
  </w:style>
  <w:style w:type="paragraph" w:styleId="1">
    <w:name w:val="heading 1"/>
    <w:basedOn w:val="a"/>
    <w:link w:val="10"/>
    <w:qFormat/>
    <w:rsid w:val="00343F3D"/>
    <w:pPr>
      <w:ind w:left="1001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qFormat/>
    <w:rsid w:val="00343F3D"/>
    <w:pPr>
      <w:spacing w:before="5"/>
      <w:ind w:left="948" w:right="476" w:hanging="1680"/>
      <w:outlineLvl w:val="1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343F3D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343F3D"/>
    <w:rPr>
      <w:rFonts w:eastAsia="Calibri"/>
      <w:b/>
      <w:bCs/>
      <w:i/>
      <w:sz w:val="24"/>
      <w:szCs w:val="24"/>
      <w:lang w:val="ru-RU" w:eastAsia="ru-RU" w:bidi="ar-SA"/>
    </w:rPr>
  </w:style>
  <w:style w:type="paragraph" w:styleId="a3">
    <w:name w:val="Body Text"/>
    <w:basedOn w:val="a"/>
    <w:link w:val="a4"/>
    <w:rsid w:val="00343F3D"/>
    <w:rPr>
      <w:sz w:val="24"/>
      <w:szCs w:val="24"/>
    </w:rPr>
  </w:style>
  <w:style w:type="character" w:customStyle="1" w:styleId="a4">
    <w:name w:val="Основной текст Знак"/>
    <w:link w:val="a3"/>
    <w:locked/>
    <w:rsid w:val="00343F3D"/>
    <w:rPr>
      <w:rFonts w:eastAsia="Calibri"/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343F3D"/>
    <w:pPr>
      <w:ind w:left="593" w:hanging="363"/>
    </w:pPr>
  </w:style>
  <w:style w:type="paragraph" w:styleId="a5">
    <w:name w:val="header"/>
    <w:basedOn w:val="a"/>
    <w:link w:val="a6"/>
    <w:rsid w:val="00C94F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C94F3C"/>
    <w:rPr>
      <w:rFonts w:eastAsia="Calibri"/>
      <w:sz w:val="22"/>
      <w:szCs w:val="22"/>
    </w:rPr>
  </w:style>
  <w:style w:type="paragraph" w:styleId="a7">
    <w:name w:val="footer"/>
    <w:basedOn w:val="a"/>
    <w:link w:val="a8"/>
    <w:rsid w:val="00C94F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94F3C"/>
    <w:rPr>
      <w:rFonts w:eastAsia="Calibri"/>
      <w:sz w:val="22"/>
      <w:szCs w:val="22"/>
    </w:rPr>
  </w:style>
  <w:style w:type="paragraph" w:styleId="a9">
    <w:name w:val="Balloon Text"/>
    <w:basedOn w:val="a"/>
    <w:link w:val="aa"/>
    <w:rsid w:val="00C94F3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C94F3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4039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70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0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3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4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76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6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98504906-2BAB-4D61-AEC5-818EDE85C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864</TotalTime>
  <Pages>1</Pages>
  <Words>1124</Words>
  <Characters>6408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Общественная организация «Родительский комитет Москвы и Московской области» тел</vt:lpstr>
    </vt:vector>
  </TitlesOfParts>
  <Company>RePack by SPecialiST</Company>
  <LinksUpToDate>false</LinksUpToDate>
  <CharactersWithSpaces>7517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Общественная организация «Родительский комитет Москвы и Московской области» тел</dc:title>
  <dc:subject/>
  <dc:creator>АН</dc:creator>
  <cp:keywords/>
  <cp:lastModifiedBy>RePack by Diakov</cp:lastModifiedBy>
  <cp:revision>18</cp:revision>
  <cp:lastPrinted>2021-10-18T19:29:00Z</cp:lastPrinted>
  <dcterms:created xsi:type="dcterms:W3CDTF">2021-10-18T19:08:00Z</dcterms:created>
  <dcterms:modified xsi:type="dcterms:W3CDTF">2022-01-23T10:52:00Z</dcterms:modified>
</cp:coreProperties>
</file>